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29F" w:rsidRDefault="00B71210" w:rsidP="004B229F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color w:val="auto"/>
          <w:sz w:val="20"/>
          <w:szCs w:val="2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fillcolor="window">
            <v:imagedata r:id="rId5" o:title="" croptop="24093f" cropbottom="21019f" cropleft="20259f" cropright="26823f"/>
          </v:shape>
        </w:pict>
      </w:r>
    </w:p>
    <w:p w:rsidR="004B229F" w:rsidRPr="004B229F" w:rsidRDefault="004B229F" w:rsidP="004B229F">
      <w:pPr>
        <w:ind w:firstLine="0"/>
        <w:jc w:val="center"/>
        <w:rPr>
          <w:rFonts w:eastAsia="Calibri"/>
          <w:b/>
          <w:bCs/>
          <w:sz w:val="8"/>
          <w:szCs w:val="8"/>
          <w:lang w:eastAsia="en-US"/>
        </w:rPr>
      </w:pPr>
    </w:p>
    <w:p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ТЕРРИТОРИАЛЬНАЯ ИЗБИРАТЕЛЬНАЯ КОМИССИЯ №</w:t>
      </w:r>
      <w:r w:rsidR="005A5FA0">
        <w:rPr>
          <w:rFonts w:eastAsia="Calibri"/>
          <w:b/>
          <w:bCs/>
          <w:sz w:val="32"/>
          <w:szCs w:val="32"/>
          <w:lang w:eastAsia="en-US"/>
        </w:rPr>
        <w:t xml:space="preserve"> 50</w:t>
      </w:r>
    </w:p>
    <w:p w:rsidR="00FE6A96" w:rsidRPr="000D5BA9" w:rsidRDefault="00FE6A96" w:rsidP="00FE6A96">
      <w:pPr>
        <w:ind w:firstLine="0"/>
        <w:rPr>
          <w:rFonts w:eastAsia="Calibri"/>
          <w:b/>
          <w:bCs/>
          <w:szCs w:val="28"/>
          <w:lang w:eastAsia="en-US"/>
        </w:rPr>
      </w:pPr>
    </w:p>
    <w:p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РЕШЕНИЕ</w:t>
      </w:r>
    </w:p>
    <w:p w:rsidR="00FE6A96" w:rsidRPr="000D5BA9" w:rsidRDefault="00FE6A96" w:rsidP="00FE6A96">
      <w:pPr>
        <w:ind w:firstLine="0"/>
        <w:rPr>
          <w:rFonts w:eastAsia="Calibri"/>
          <w:b/>
          <w:bCs/>
          <w:szCs w:val="28"/>
          <w:lang w:eastAsia="en-US"/>
        </w:rPr>
      </w:pPr>
    </w:p>
    <w:p w:rsidR="00FE6A96" w:rsidRDefault="005A5FA0" w:rsidP="00FE6A96">
      <w:pPr>
        <w:ind w:firstLine="0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20</w:t>
      </w:r>
      <w:r w:rsidR="00FE6A96">
        <w:rPr>
          <w:rFonts w:eastAsia="Calibri"/>
          <w:bCs/>
          <w:szCs w:val="28"/>
          <w:lang w:eastAsia="en-US"/>
        </w:rPr>
        <w:t xml:space="preserve"> </w:t>
      </w:r>
      <w:r w:rsidR="001F578C">
        <w:rPr>
          <w:rFonts w:eastAsia="Calibri"/>
          <w:bCs/>
          <w:szCs w:val="28"/>
          <w:lang w:eastAsia="en-US"/>
        </w:rPr>
        <w:t>июня</w:t>
      </w:r>
      <w:r w:rsidR="00FE6A96" w:rsidRPr="0017369F">
        <w:rPr>
          <w:rFonts w:eastAsia="Calibri"/>
          <w:bCs/>
          <w:szCs w:val="28"/>
          <w:lang w:eastAsia="en-US"/>
        </w:rPr>
        <w:t xml:space="preserve"> 202</w:t>
      </w:r>
      <w:r w:rsidR="001F578C">
        <w:rPr>
          <w:rFonts w:eastAsia="Calibri"/>
          <w:bCs/>
          <w:szCs w:val="28"/>
          <w:lang w:eastAsia="en-US"/>
        </w:rPr>
        <w:t>4</w:t>
      </w:r>
      <w:r w:rsidR="00FE6A96" w:rsidRPr="0017369F">
        <w:rPr>
          <w:rFonts w:eastAsia="Calibri"/>
          <w:bCs/>
          <w:szCs w:val="28"/>
          <w:lang w:eastAsia="en-US"/>
        </w:rPr>
        <w:t xml:space="preserve"> года</w:t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</w:r>
      <w:r w:rsidR="00FE6A96">
        <w:rPr>
          <w:rFonts w:eastAsia="Calibri"/>
          <w:b/>
          <w:bCs/>
          <w:szCs w:val="28"/>
          <w:lang w:eastAsia="en-US"/>
        </w:rPr>
        <w:tab/>
        <w:t xml:space="preserve">                    №</w:t>
      </w:r>
      <w:r>
        <w:rPr>
          <w:rFonts w:eastAsia="Calibri"/>
          <w:b/>
          <w:bCs/>
          <w:szCs w:val="28"/>
          <w:lang w:eastAsia="en-US"/>
        </w:rPr>
        <w:t xml:space="preserve"> 45-6</w:t>
      </w:r>
    </w:p>
    <w:p w:rsidR="00FE6A96" w:rsidRPr="005A5FA0" w:rsidRDefault="00FE6A96" w:rsidP="00FE6A96">
      <w:pPr>
        <w:jc w:val="center"/>
        <w:rPr>
          <w:rFonts w:eastAsia="Calibri"/>
          <w:bCs/>
          <w:szCs w:val="28"/>
          <w:lang w:eastAsia="en-US"/>
        </w:rPr>
      </w:pPr>
      <w:r w:rsidRPr="005A5FA0">
        <w:rPr>
          <w:rFonts w:eastAsia="Calibri"/>
          <w:bCs/>
          <w:szCs w:val="28"/>
          <w:lang w:eastAsia="en-US"/>
        </w:rPr>
        <w:t>Санкт-Петербург</w:t>
      </w:r>
    </w:p>
    <w:p w:rsidR="00FE6A96" w:rsidRPr="00BE71AF" w:rsidRDefault="00FE6A96" w:rsidP="00FE6A96">
      <w:pPr>
        <w:pStyle w:val="a5"/>
        <w:rPr>
          <w:noProof/>
        </w:rPr>
      </w:pPr>
    </w:p>
    <w:p w:rsidR="008D3BC9" w:rsidRPr="001F578C" w:rsidRDefault="00842446">
      <w:pPr>
        <w:spacing w:after="314" w:line="216" w:lineRule="auto"/>
        <w:ind w:left="1153" w:right="1179" w:hanging="10"/>
        <w:jc w:val="center"/>
        <w:rPr>
          <w:b/>
          <w:szCs w:val="28"/>
        </w:rPr>
      </w:pPr>
      <w:r w:rsidRPr="001F578C">
        <w:rPr>
          <w:b/>
          <w:szCs w:val="28"/>
        </w:rPr>
        <w:t xml:space="preserve">О некоторых формах документов, </w:t>
      </w:r>
      <w:r w:rsidRPr="00E96E2A">
        <w:rPr>
          <w:b/>
          <w:szCs w:val="28"/>
        </w:rPr>
        <w:t xml:space="preserve">представляемых </w:t>
      </w:r>
      <w:r w:rsidRPr="001F578C">
        <w:rPr>
          <w:b/>
          <w:szCs w:val="28"/>
        </w:rPr>
        <w:t>кандидатами в машиночитаемом виде</w:t>
      </w:r>
    </w:p>
    <w:p w:rsidR="008D3BC9" w:rsidRPr="00066192" w:rsidRDefault="00842446">
      <w:pPr>
        <w:spacing w:after="251"/>
        <w:ind w:left="57"/>
        <w:rPr>
          <w:szCs w:val="28"/>
        </w:rPr>
      </w:pPr>
      <w:r w:rsidRPr="00066192">
        <w:rPr>
          <w:szCs w:val="28"/>
        </w:rPr>
        <w:t>В</w:t>
      </w:r>
      <w:r w:rsidR="0079508A">
        <w:rPr>
          <w:szCs w:val="28"/>
        </w:rPr>
        <w:t xml:space="preserve"> </w:t>
      </w:r>
      <w:r w:rsidRPr="00066192">
        <w:rPr>
          <w:szCs w:val="28"/>
        </w:rPr>
        <w:t xml:space="preserve"> соответствии </w:t>
      </w:r>
      <w:r w:rsidR="0079508A">
        <w:rPr>
          <w:szCs w:val="28"/>
        </w:rPr>
        <w:t xml:space="preserve"> </w:t>
      </w:r>
      <w:r w:rsidRPr="00066192">
        <w:rPr>
          <w:szCs w:val="28"/>
        </w:rPr>
        <w:t xml:space="preserve">с </w:t>
      </w:r>
      <w:r w:rsidR="0079508A">
        <w:rPr>
          <w:szCs w:val="28"/>
        </w:rPr>
        <w:t xml:space="preserve"> </w:t>
      </w:r>
      <w:r w:rsidRPr="00066192">
        <w:rPr>
          <w:szCs w:val="28"/>
        </w:rPr>
        <w:t xml:space="preserve">пунктом </w:t>
      </w:r>
      <w:r w:rsidR="0079508A">
        <w:rPr>
          <w:szCs w:val="28"/>
        </w:rPr>
        <w:t xml:space="preserve"> 7</w:t>
      </w:r>
      <w:r w:rsidRPr="00066192">
        <w:rPr>
          <w:szCs w:val="28"/>
        </w:rPr>
        <w:t xml:space="preserve"> </w:t>
      </w:r>
      <w:r w:rsidR="0079508A">
        <w:rPr>
          <w:szCs w:val="28"/>
        </w:rPr>
        <w:t xml:space="preserve"> </w:t>
      </w:r>
      <w:r w:rsidRPr="00066192">
        <w:rPr>
          <w:szCs w:val="28"/>
        </w:rPr>
        <w:t>статьи</w:t>
      </w:r>
      <w:r w:rsidR="0079508A">
        <w:rPr>
          <w:szCs w:val="28"/>
        </w:rPr>
        <w:t xml:space="preserve"> </w:t>
      </w:r>
      <w:r w:rsidRPr="00066192">
        <w:rPr>
          <w:szCs w:val="28"/>
        </w:rPr>
        <w:t xml:space="preserve"> 22 </w:t>
      </w:r>
      <w:r w:rsidR="0079508A">
        <w:rPr>
          <w:szCs w:val="28"/>
        </w:rPr>
        <w:t xml:space="preserve"> </w:t>
      </w:r>
      <w:r w:rsidRPr="00066192">
        <w:rPr>
          <w:szCs w:val="28"/>
        </w:rPr>
        <w:t xml:space="preserve">Закона </w:t>
      </w:r>
      <w:r w:rsidR="0079508A">
        <w:rPr>
          <w:szCs w:val="28"/>
        </w:rPr>
        <w:t xml:space="preserve"> </w:t>
      </w:r>
      <w:r w:rsidRPr="00066192">
        <w:rPr>
          <w:szCs w:val="28"/>
        </w:rPr>
        <w:t xml:space="preserve">Санкт-Петербурга от 21 мая 2014 года </w:t>
      </w:r>
      <w:r w:rsidR="00D50D05" w:rsidRPr="00066192">
        <w:rPr>
          <w:szCs w:val="28"/>
        </w:rPr>
        <w:t>№</w:t>
      </w:r>
      <w:r w:rsidRPr="00066192">
        <w:rPr>
          <w:szCs w:val="28"/>
        </w:rPr>
        <w:t xml:space="preserve"> 303-46 </w:t>
      </w:r>
      <w:r w:rsidR="00D50D05" w:rsidRPr="00066192">
        <w:rPr>
          <w:szCs w:val="28"/>
        </w:rPr>
        <w:t>«</w:t>
      </w:r>
      <w:r w:rsidR="00395785" w:rsidRPr="00066192">
        <w:rPr>
          <w:szCs w:val="2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66192">
        <w:rPr>
          <w:szCs w:val="28"/>
        </w:rPr>
        <w:t>»</w:t>
      </w:r>
      <w:r w:rsidR="00240D29">
        <w:rPr>
          <w:szCs w:val="28"/>
        </w:rPr>
        <w:t>, решением Территориальной избирательной комиссии № 50 от 20.06.2024 № 45-1 «</w:t>
      </w:r>
      <w:r w:rsidR="00240D29" w:rsidRPr="0067527A">
        <w:rPr>
          <w:szCs w:val="28"/>
        </w:rPr>
        <w:t xml:space="preserve">О возложении полномочий </w:t>
      </w:r>
      <w:bookmarkStart w:id="0" w:name="_Hlk107565714"/>
      <w:r w:rsidR="00240D29" w:rsidRPr="0067527A">
        <w:rPr>
          <w:szCs w:val="28"/>
        </w:rPr>
        <w:t xml:space="preserve">окружных избирательных комиссий многомандатных избирательных округов №№ 162, 163, 164, 165 по выборам депутатов </w:t>
      </w:r>
      <w:bookmarkEnd w:id="0"/>
      <w:r w:rsidR="00240D29" w:rsidRPr="0067527A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№54 </w:t>
      </w:r>
      <w:r w:rsidR="0079508A">
        <w:rPr>
          <w:szCs w:val="28"/>
        </w:rPr>
        <w:t>седьмого</w:t>
      </w:r>
      <w:r w:rsidR="00240D29" w:rsidRPr="0067527A">
        <w:rPr>
          <w:szCs w:val="28"/>
        </w:rPr>
        <w:t xml:space="preserve"> созыва</w:t>
      </w:r>
      <w:r w:rsidR="00240D29">
        <w:rPr>
          <w:szCs w:val="28"/>
        </w:rPr>
        <w:t>»</w:t>
      </w:r>
      <w:r w:rsidR="00D50D05" w:rsidRPr="00066192">
        <w:rPr>
          <w:szCs w:val="28"/>
        </w:rPr>
        <w:t xml:space="preserve"> </w:t>
      </w:r>
      <w:r w:rsidR="006E2BD1" w:rsidRPr="00066192">
        <w:rPr>
          <w:szCs w:val="28"/>
        </w:rPr>
        <w:t>Территориальная избирательная ком</w:t>
      </w:r>
      <w:r w:rsidR="001F578C" w:rsidRPr="00066192">
        <w:rPr>
          <w:szCs w:val="28"/>
        </w:rPr>
        <w:t>иссия №</w:t>
      </w:r>
      <w:r w:rsidR="001D3BA5">
        <w:rPr>
          <w:szCs w:val="28"/>
        </w:rPr>
        <w:t xml:space="preserve">50 </w:t>
      </w:r>
      <w:r w:rsidR="0021691D">
        <w:rPr>
          <w:szCs w:val="28"/>
        </w:rPr>
        <w:t xml:space="preserve"> </w:t>
      </w:r>
      <w:r w:rsidRPr="00066192">
        <w:rPr>
          <w:szCs w:val="28"/>
        </w:rPr>
        <w:t xml:space="preserve"> </w:t>
      </w:r>
      <w:r w:rsidRPr="00066192">
        <w:rPr>
          <w:b/>
          <w:bCs/>
          <w:szCs w:val="28"/>
        </w:rPr>
        <w:t>р е ш и л а</w:t>
      </w:r>
      <w:r w:rsidRPr="00066192">
        <w:rPr>
          <w:szCs w:val="28"/>
        </w:rPr>
        <w:t>:</w:t>
      </w:r>
    </w:p>
    <w:p w:rsidR="00B71210" w:rsidRPr="00B71210" w:rsidRDefault="00B87C9B" w:rsidP="00B71210">
      <w:pPr>
        <w:ind w:left="57"/>
        <w:rPr>
          <w:szCs w:val="28"/>
        </w:rPr>
      </w:pPr>
      <w:r w:rsidRPr="00F07955">
        <w:rPr>
          <w:szCs w:val="28"/>
        </w:rPr>
        <w:t>1. </w:t>
      </w:r>
      <w:r w:rsidR="00B71210" w:rsidRPr="00B71210">
        <w:rPr>
          <w:szCs w:val="28"/>
        </w:rPr>
        <w:t>Утвердить машиночитаемые формы заявлений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 (далее – кандидат) в порядке самовыдвижения согласно приложению № 1 к настоящему решению и путем выдвижения избирательным объединением согласно приложению № 2 к настоящему решению.</w:t>
      </w:r>
    </w:p>
    <w:p w:rsidR="00B71210" w:rsidRPr="00B71210" w:rsidRDefault="00B71210" w:rsidP="00B71210">
      <w:pPr>
        <w:ind w:left="57"/>
        <w:rPr>
          <w:szCs w:val="28"/>
        </w:rPr>
      </w:pPr>
      <w:r w:rsidRPr="00B71210">
        <w:rPr>
          <w:szCs w:val="28"/>
        </w:rPr>
        <w:t>2. Утвердить машиночитаемую форму сведений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решению.</w:t>
      </w:r>
    </w:p>
    <w:p w:rsidR="00B71210" w:rsidRPr="00B71210" w:rsidRDefault="00B71210" w:rsidP="00B71210">
      <w:pPr>
        <w:ind w:left="57"/>
        <w:rPr>
          <w:szCs w:val="28"/>
        </w:rPr>
      </w:pPr>
      <w:r w:rsidRPr="00B71210">
        <w:rPr>
          <w:szCs w:val="28"/>
        </w:rPr>
        <w:t xml:space="preserve">3. 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</w:t>
      </w:r>
      <w:r w:rsidRPr="00B71210">
        <w:rPr>
          <w:szCs w:val="28"/>
        </w:rPr>
        <w:lastRenderedPageBreak/>
        <w:t xml:space="preserve">специализированное программное изделие), размещенном на сайте Территориальной избирательной комиссии № 50. </w:t>
      </w:r>
    </w:p>
    <w:p w:rsidR="00B71210" w:rsidRPr="00B71210" w:rsidRDefault="00B71210" w:rsidP="00B71210">
      <w:pPr>
        <w:ind w:left="57"/>
        <w:rPr>
          <w:szCs w:val="28"/>
        </w:rPr>
      </w:pPr>
      <w:r w:rsidRPr="00B71210">
        <w:rPr>
          <w:szCs w:val="28"/>
        </w:rP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№ 152-ФЗ «О персональных данных». </w:t>
      </w:r>
    </w:p>
    <w:p w:rsidR="00B71210" w:rsidRPr="00B71210" w:rsidRDefault="00B71210" w:rsidP="00B71210">
      <w:pPr>
        <w:ind w:left="57"/>
        <w:rPr>
          <w:szCs w:val="28"/>
        </w:rPr>
      </w:pPr>
      <w:r w:rsidRPr="00B71210">
        <w:rPr>
          <w:szCs w:val="28"/>
        </w:rPr>
        <w:t xml:space="preserve">5.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распечатывания соответствующих документов с представленного электронного носителя информации на бумажный носитель в помещении избирательной комиссии при их предоставлении. Указанные формы документов в машиночитаемом виде представляются в Территориальную избирательную комиссию № 50 на съемном носителе в </w:t>
      </w:r>
      <w:proofErr w:type="gramStart"/>
      <w:r w:rsidRPr="00B71210">
        <w:rPr>
          <w:szCs w:val="28"/>
        </w:rPr>
        <w:t>формате .</w:t>
      </w:r>
      <w:proofErr w:type="spellStart"/>
      <w:r w:rsidRPr="00B71210">
        <w:rPr>
          <w:szCs w:val="28"/>
        </w:rPr>
        <w:t>kdi</w:t>
      </w:r>
      <w:proofErr w:type="spellEnd"/>
      <w:proofErr w:type="gramEnd"/>
      <w:r w:rsidRPr="00B71210">
        <w:rPr>
          <w:szCs w:val="28"/>
        </w:rPr>
        <w:t xml:space="preserve">  и с папкой </w:t>
      </w:r>
      <w:proofErr w:type="spellStart"/>
      <w:r w:rsidRPr="00B71210">
        <w:rPr>
          <w:szCs w:val="28"/>
        </w:rPr>
        <w:t>KandList</w:t>
      </w:r>
      <w:proofErr w:type="spellEnd"/>
      <w:r w:rsidRPr="00B71210">
        <w:rPr>
          <w:szCs w:val="28"/>
        </w:rPr>
        <w:t>, содержащую файлы в формате .</w:t>
      </w:r>
      <w:proofErr w:type="spellStart"/>
      <w:r w:rsidRPr="00B71210">
        <w:rPr>
          <w:szCs w:val="28"/>
        </w:rPr>
        <w:t>txt</w:t>
      </w:r>
      <w:proofErr w:type="spellEnd"/>
      <w:r w:rsidRPr="00B71210">
        <w:rPr>
          <w:szCs w:val="28"/>
        </w:rPr>
        <w:t xml:space="preserve">. </w:t>
      </w:r>
    </w:p>
    <w:p w:rsidR="00B71210" w:rsidRDefault="00B71210" w:rsidP="00B71210">
      <w:pPr>
        <w:ind w:left="57"/>
        <w:rPr>
          <w:szCs w:val="28"/>
        </w:rPr>
      </w:pPr>
      <w:r w:rsidRPr="00B71210">
        <w:rPr>
          <w:szCs w:val="28"/>
        </w:rPr>
        <w:t xml:space="preserve">6. Разместить настоящее решение на официальном сайте Территориальной избирательной комиссии № 50 в информационно-телекоммуникационной сети «Интернет». </w:t>
      </w:r>
    </w:p>
    <w:p w:rsidR="008D3BC9" w:rsidRPr="00066192" w:rsidRDefault="00C7633F" w:rsidP="00B71210">
      <w:pPr>
        <w:ind w:left="57"/>
        <w:rPr>
          <w:szCs w:val="28"/>
        </w:rPr>
        <w:sectPr w:rsidR="008D3BC9" w:rsidRPr="00066192" w:rsidSect="008873CB">
          <w:pgSz w:w="11907" w:h="16840" w:code="9"/>
          <w:pgMar w:top="1134" w:right="851" w:bottom="1134" w:left="1701" w:header="720" w:footer="720" w:gutter="0"/>
          <w:cols w:space="720"/>
        </w:sectPr>
      </w:pPr>
      <w:r>
        <w:rPr>
          <w:szCs w:val="28"/>
        </w:rPr>
        <w:t>7</w:t>
      </w:r>
      <w:r w:rsidR="00E418D8" w:rsidRPr="00066192">
        <w:rPr>
          <w:szCs w:val="28"/>
        </w:rPr>
        <w:t>. </w:t>
      </w:r>
      <w:r w:rsidR="00B71210">
        <w:rPr>
          <w:szCs w:val="28"/>
        </w:rPr>
        <w:t xml:space="preserve"> </w:t>
      </w:r>
      <w:bookmarkStart w:id="1" w:name="_GoBack"/>
      <w:bookmarkEnd w:id="1"/>
      <w:r w:rsidR="00842446" w:rsidRPr="00066192">
        <w:rPr>
          <w:szCs w:val="28"/>
        </w:rPr>
        <w:t xml:space="preserve">Контроль за исполнением настоящего решения возложить на </w:t>
      </w:r>
      <w:r w:rsidR="00842446" w:rsidRPr="0011231B">
        <w:rPr>
          <w:spacing w:val="-2"/>
          <w:szCs w:val="28"/>
        </w:rPr>
        <w:t xml:space="preserve">председателя Территориальной избирательной комиссии </w:t>
      </w:r>
      <w:r w:rsidR="00D50D05" w:rsidRPr="0011231B">
        <w:rPr>
          <w:spacing w:val="-2"/>
          <w:szCs w:val="28"/>
        </w:rPr>
        <w:t>№</w:t>
      </w:r>
      <w:r w:rsidR="0011231B" w:rsidRPr="0011231B">
        <w:rPr>
          <w:spacing w:val="-2"/>
          <w:sz w:val="4"/>
          <w:szCs w:val="4"/>
        </w:rPr>
        <w:t xml:space="preserve"> </w:t>
      </w:r>
      <w:r w:rsidR="0011231B" w:rsidRPr="0011231B">
        <w:rPr>
          <w:spacing w:val="-2"/>
          <w:szCs w:val="28"/>
        </w:rPr>
        <w:t>50 Чаплыгина В.В.</w:t>
      </w:r>
    </w:p>
    <w:p w:rsidR="007B3B42" w:rsidRPr="00066192" w:rsidRDefault="007B3B42">
      <w:pPr>
        <w:ind w:left="57" w:firstLine="0"/>
        <w:rPr>
          <w:szCs w:val="28"/>
        </w:rPr>
      </w:pPr>
    </w:p>
    <w:p w:rsidR="005B0916" w:rsidRDefault="005B0916" w:rsidP="005B0916">
      <w:pPr>
        <w:ind w:firstLine="0"/>
        <w:rPr>
          <w:szCs w:val="28"/>
        </w:rPr>
      </w:pPr>
    </w:p>
    <w:p w:rsidR="005B0916" w:rsidRPr="005B0916" w:rsidRDefault="005B0916" w:rsidP="005B0916">
      <w:pPr>
        <w:ind w:firstLine="0"/>
        <w:rPr>
          <w:szCs w:val="28"/>
        </w:rPr>
      </w:pPr>
      <w:r w:rsidRPr="005B0916">
        <w:rPr>
          <w:szCs w:val="28"/>
        </w:rPr>
        <w:t xml:space="preserve">Председатель Территориальной </w:t>
      </w:r>
    </w:p>
    <w:p w:rsidR="005B0916" w:rsidRPr="005B0916" w:rsidRDefault="005B0916" w:rsidP="005B0916">
      <w:pPr>
        <w:ind w:firstLine="0"/>
        <w:rPr>
          <w:szCs w:val="28"/>
        </w:rPr>
      </w:pPr>
      <w:r w:rsidRPr="005B0916">
        <w:rPr>
          <w:szCs w:val="28"/>
        </w:rPr>
        <w:t>избирательной комиссии № 50                                                       В.В. Чаплыгин</w:t>
      </w:r>
    </w:p>
    <w:p w:rsidR="005B0916" w:rsidRPr="005B0916" w:rsidRDefault="005B0916" w:rsidP="005B0916">
      <w:pPr>
        <w:ind w:firstLine="0"/>
        <w:rPr>
          <w:szCs w:val="28"/>
        </w:rPr>
      </w:pPr>
    </w:p>
    <w:p w:rsidR="005B0916" w:rsidRPr="005B0916" w:rsidRDefault="005B0916" w:rsidP="005B0916">
      <w:pPr>
        <w:ind w:firstLine="0"/>
        <w:rPr>
          <w:szCs w:val="28"/>
        </w:rPr>
      </w:pPr>
    </w:p>
    <w:p w:rsidR="005B0916" w:rsidRPr="005B0916" w:rsidRDefault="005B0916" w:rsidP="005B0916">
      <w:pPr>
        <w:ind w:firstLine="0"/>
        <w:rPr>
          <w:szCs w:val="28"/>
        </w:rPr>
      </w:pPr>
      <w:r w:rsidRPr="005B0916">
        <w:rPr>
          <w:szCs w:val="28"/>
        </w:rPr>
        <w:t xml:space="preserve">Секретарь Территориальной </w:t>
      </w:r>
    </w:p>
    <w:p w:rsidR="005B0916" w:rsidRPr="00066192" w:rsidRDefault="005B0916" w:rsidP="005B0916">
      <w:pPr>
        <w:ind w:firstLine="0"/>
        <w:rPr>
          <w:szCs w:val="28"/>
        </w:rPr>
      </w:pPr>
      <w:r w:rsidRPr="005B0916">
        <w:rPr>
          <w:szCs w:val="28"/>
        </w:rPr>
        <w:t>избирательной комиссии № 50                                                       С.В. Гурын</w:t>
      </w:r>
    </w:p>
    <w:sectPr w:rsidR="005B0916" w:rsidRPr="00066192" w:rsidSect="00E418D8">
      <w:type w:val="continuous"/>
      <w:pgSz w:w="11907" w:h="16840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BC9"/>
    <w:rsid w:val="0002113B"/>
    <w:rsid w:val="00066192"/>
    <w:rsid w:val="000D5BA9"/>
    <w:rsid w:val="0011231B"/>
    <w:rsid w:val="001D3BA5"/>
    <w:rsid w:val="001F578C"/>
    <w:rsid w:val="0021691D"/>
    <w:rsid w:val="00240D29"/>
    <w:rsid w:val="00274B89"/>
    <w:rsid w:val="00293A1D"/>
    <w:rsid w:val="002A0B11"/>
    <w:rsid w:val="0034713B"/>
    <w:rsid w:val="00395785"/>
    <w:rsid w:val="00414022"/>
    <w:rsid w:val="00486812"/>
    <w:rsid w:val="004B229F"/>
    <w:rsid w:val="004E21D1"/>
    <w:rsid w:val="005A5FA0"/>
    <w:rsid w:val="005B0916"/>
    <w:rsid w:val="006E2BD1"/>
    <w:rsid w:val="0079508A"/>
    <w:rsid w:val="007B3B42"/>
    <w:rsid w:val="00842446"/>
    <w:rsid w:val="008873CB"/>
    <w:rsid w:val="00891866"/>
    <w:rsid w:val="008D3BC9"/>
    <w:rsid w:val="00960BD0"/>
    <w:rsid w:val="00A511B7"/>
    <w:rsid w:val="00B71210"/>
    <w:rsid w:val="00B87C9B"/>
    <w:rsid w:val="00C62EDA"/>
    <w:rsid w:val="00C7633F"/>
    <w:rsid w:val="00CA0273"/>
    <w:rsid w:val="00D50D05"/>
    <w:rsid w:val="00D5681C"/>
    <w:rsid w:val="00DF2480"/>
    <w:rsid w:val="00E418D8"/>
    <w:rsid w:val="00E96E2A"/>
    <w:rsid w:val="00F07955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A4E9"/>
  <w15:docId w15:val="{15A7B10B-B953-4421-84A5-47D08BBD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Председатель ТИК 50</cp:lastModifiedBy>
  <cp:revision>14</cp:revision>
  <dcterms:created xsi:type="dcterms:W3CDTF">2024-05-17T09:45:00Z</dcterms:created>
  <dcterms:modified xsi:type="dcterms:W3CDTF">2024-06-19T11:43:00Z</dcterms:modified>
</cp:coreProperties>
</file>